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4975" w14:textId="5452F703" w:rsidR="003F0185" w:rsidRDefault="00D44CEA" w:rsidP="003F0185">
      <w:pPr>
        <w:autoSpaceDE w:val="0"/>
        <w:autoSpaceDN w:val="0"/>
        <w:adjustRightInd w:val="0"/>
        <w:spacing w:after="0" w:line="240" w:lineRule="auto"/>
        <w:jc w:val="center"/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 w:rsidR="003559CC">
        <w:rPr>
          <w:rFonts w:cstheme="minorHAnsi"/>
          <w:sz w:val="24"/>
          <w:szCs w:val="24"/>
        </w:rPr>
        <w:t>PRESIDENTE</w:t>
      </w:r>
      <w:r w:rsidR="00782CBC">
        <w:rPr>
          <w:rFonts w:cstheme="minorHAnsi"/>
          <w:sz w:val="24"/>
          <w:szCs w:val="24"/>
        </w:rPr>
        <w:t xml:space="preserve"> O</w:t>
      </w:r>
      <w:r w:rsidR="003559CC">
        <w:rPr>
          <w:rFonts w:cstheme="minorHAnsi"/>
          <w:sz w:val="24"/>
          <w:szCs w:val="24"/>
        </w:rPr>
        <w:t xml:space="preserve"> </w:t>
      </w:r>
      <w:r w:rsidR="00635018">
        <w:rPr>
          <w:rFonts w:cstheme="minorHAnsi"/>
          <w:sz w:val="24"/>
          <w:szCs w:val="24"/>
        </w:rPr>
        <w:t>COM</w:t>
      </w:r>
      <w:r w:rsidR="00BB03AF">
        <w:rPr>
          <w:rFonts w:cstheme="minorHAnsi"/>
          <w:sz w:val="24"/>
          <w:szCs w:val="24"/>
        </w:rPr>
        <w:t>PONENTE</w:t>
      </w:r>
      <w:r w:rsidR="00635018">
        <w:rPr>
          <w:rFonts w:cstheme="minorHAnsi"/>
          <w:sz w:val="24"/>
          <w:szCs w:val="24"/>
        </w:rPr>
        <w:t xml:space="preserve"> </w:t>
      </w:r>
      <w:r w:rsidR="003F0185">
        <w:rPr>
          <w:rFonts w:cstheme="minorHAnsi"/>
          <w:sz w:val="24"/>
          <w:szCs w:val="24"/>
        </w:rPr>
        <w:t>della p</w:t>
      </w:r>
      <w:r w:rsidR="003F0185" w:rsidRPr="00E6389F">
        <w:t>rocedura straordinaria articolo 59, commi da 4 a 9, del decreto-legge 25 maggio 2021, n. 73</w:t>
      </w:r>
      <w:r w:rsidR="003F0185">
        <w:t xml:space="preserve"> </w:t>
      </w:r>
      <w:r w:rsidR="003F0185" w:rsidRPr="004818AA">
        <w:t>convertito, con modificazioni, dalla legge 23 luglio 2021, n. 106</w:t>
      </w:r>
    </w:p>
    <w:p w14:paraId="7E63722D" w14:textId="4AA9E943" w:rsidR="00D60331" w:rsidRPr="00840E5E" w:rsidRDefault="00840E5E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840E5E">
        <w:rPr>
          <w:rFonts w:cstheme="minorHAnsi"/>
          <w:sz w:val="24"/>
          <w:szCs w:val="24"/>
          <w:u w:val="single"/>
        </w:rPr>
        <w:t>SOSTEGNO PRIMARIA</w:t>
      </w:r>
    </w:p>
    <w:p w14:paraId="2BA8F39B" w14:textId="77777777" w:rsidR="00840E5E" w:rsidRPr="00076D2F" w:rsidRDefault="00840E5E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77777777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F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0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1" w14:textId="77777777" w:rsidR="005D2508" w:rsidRPr="00D87B71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B – RICHIESTA</w:t>
      </w:r>
    </w:p>
    <w:p w14:paraId="7E637262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4" w14:textId="77777777" w:rsidR="00F227BC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7E637268" w14:textId="2BCA5622" w:rsidR="00F227BC" w:rsidRDefault="00F227BC" w:rsidP="0017032B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E92752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procedura</w:t>
      </w:r>
      <w:r w:rsidR="00E92752">
        <w:rPr>
          <w:rFonts w:cstheme="minorHAnsi"/>
          <w:sz w:val="20"/>
          <w:szCs w:val="20"/>
        </w:rPr>
        <w:t xml:space="preserve"> </w:t>
      </w:r>
      <w:r w:rsidR="008F6650">
        <w:rPr>
          <w:rFonts w:cstheme="minorHAnsi"/>
          <w:sz w:val="20"/>
          <w:szCs w:val="20"/>
        </w:rPr>
        <w:t>SOSTEGNO SCUOLA PRIMARIA</w:t>
      </w:r>
    </w:p>
    <w:p w14:paraId="7E637269" w14:textId="77777777" w:rsidR="00751621" w:rsidRDefault="00751621" w:rsidP="003559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63726A" w14:textId="507BA876" w:rsidR="00F227BC" w:rsidRPr="00D87B71" w:rsidRDefault="00F13827" w:rsidP="55F4FF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</w:p>
    <w:p w14:paraId="7E63726B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C" w14:textId="77777777" w:rsidR="005D2508" w:rsidRPr="005D2508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D" w14:textId="0926B3EE" w:rsidR="005E6BEE" w:rsidRDefault="003559CC" w:rsidP="55F4FF51">
      <w:pPr>
        <w:rPr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14:paraId="7E63726E" w14:textId="77777777" w:rsidR="00D44CEA" w:rsidRDefault="00D44CEA" w:rsidP="00D44C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7E63726F" w14:textId="77777777" w:rsidR="00D87B71" w:rsidRDefault="00D87B71" w:rsidP="00D44CEA">
      <w:pPr>
        <w:rPr>
          <w:rFonts w:cstheme="minorHAnsi"/>
          <w:sz w:val="20"/>
          <w:szCs w:val="20"/>
        </w:rPr>
      </w:pPr>
    </w:p>
    <w:p w14:paraId="7E637270" w14:textId="77777777" w:rsidR="0017032B" w:rsidRPr="00A473FD" w:rsidRDefault="003559CC" w:rsidP="001703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14:paraId="7E637271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7E637273" w14:textId="130B6222" w:rsidR="0017032B" w:rsidRDefault="003559CC" w:rsidP="0017032B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14:paraId="7E637275" w14:textId="5D0EA345" w:rsidR="003559CC" w:rsidRDefault="0017032B" w:rsidP="00627E03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>di provenire da</w:t>
      </w:r>
      <w:r w:rsidR="004530CF">
        <w:rPr>
          <w:sz w:val="20"/>
          <w:szCs w:val="20"/>
        </w:rPr>
        <w:t>l</w:t>
      </w:r>
      <w:r w:rsidRPr="55F4FF51">
        <w:rPr>
          <w:sz w:val="20"/>
          <w:szCs w:val="20"/>
        </w:rPr>
        <w:t xml:space="preserve"> relativ</w:t>
      </w:r>
      <w:r w:rsidR="004530CF">
        <w:rPr>
          <w:sz w:val="20"/>
          <w:szCs w:val="20"/>
        </w:rPr>
        <w:t>o</w:t>
      </w:r>
      <w:r w:rsidRPr="55F4FF51">
        <w:rPr>
          <w:sz w:val="20"/>
          <w:szCs w:val="20"/>
        </w:rPr>
        <w:t xml:space="preserve"> ruol</w:t>
      </w:r>
      <w:r w:rsidR="004530CF">
        <w:rPr>
          <w:sz w:val="20"/>
          <w:szCs w:val="20"/>
        </w:rPr>
        <w:t>o (sostegno primaria)</w:t>
      </w:r>
      <w:r w:rsidRPr="55F4FF51">
        <w:rPr>
          <w:sz w:val="20"/>
          <w:szCs w:val="20"/>
        </w:rPr>
        <w:t xml:space="preserve"> ovvero </w:t>
      </w:r>
      <w:r w:rsidR="004E0915" w:rsidRPr="55F4FF51">
        <w:rPr>
          <w:sz w:val="20"/>
          <w:szCs w:val="20"/>
        </w:rPr>
        <w:t xml:space="preserve">aver diretto </w:t>
      </w:r>
      <w:r w:rsidR="004E0915">
        <w:rPr>
          <w:sz w:val="20"/>
          <w:szCs w:val="20"/>
        </w:rPr>
        <w:t xml:space="preserve">o </w:t>
      </w:r>
      <w:r w:rsidRPr="55F4FF51">
        <w:rPr>
          <w:sz w:val="20"/>
          <w:szCs w:val="20"/>
        </w:rPr>
        <w:t xml:space="preserve">dirigere </w:t>
      </w:r>
      <w:r w:rsidR="00AC111E" w:rsidRPr="00AC111E">
        <w:rPr>
          <w:sz w:val="20"/>
          <w:szCs w:val="20"/>
        </w:rPr>
        <w:t>istituti comprensivi o circoli didattici</w:t>
      </w:r>
    </w:p>
    <w:p w14:paraId="7E637277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8" w14:textId="77777777" w:rsidR="0017032B" w:rsidRDefault="0017032B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7C" w14:textId="5368647B" w:rsidR="0017032B" w:rsidRDefault="0017032B" w:rsidP="005F3524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D54D0E">
        <w:rPr>
          <w:rFonts w:cstheme="minorHAnsi"/>
          <w:sz w:val="20"/>
          <w:szCs w:val="20"/>
        </w:rPr>
        <w:t xml:space="preserve">di </w:t>
      </w:r>
      <w:r w:rsidR="00D54D0E" w:rsidRPr="00D54D0E">
        <w:rPr>
          <w:rFonts w:cstheme="minorHAnsi"/>
          <w:sz w:val="20"/>
          <w:szCs w:val="20"/>
        </w:rPr>
        <w:t>aver maturato documentate esperienze nell'ambito del sostegno o svolgere o aver svolto attività di insegnamento nell'ambito dei percorsi preposti all'acquisizione del titolo di specializzazione per le attività di sostegno</w:t>
      </w:r>
      <w:r w:rsidR="00D54D0E">
        <w:rPr>
          <w:rFonts w:cstheme="minorHAnsi"/>
          <w:sz w:val="20"/>
          <w:szCs w:val="20"/>
        </w:rPr>
        <w:t xml:space="preserve"> </w:t>
      </w:r>
    </w:p>
    <w:p w14:paraId="7E63727D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7E637280" w14:textId="6F350ACC" w:rsidR="003559CC" w:rsidRDefault="007F4A79" w:rsidP="006A3366">
      <w:pPr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Pr="007F4A79">
        <w:rPr>
          <w:rFonts w:cstheme="minorHAnsi"/>
          <w:sz w:val="20"/>
          <w:szCs w:val="20"/>
        </w:rPr>
        <w:t>appartenere al settore scientifico-disciplinare M-PED/03 ovvero aver espletato attività di insegnamento nell'ambito dei percorsi preposti all'acquisizione del titolo di specializzazione per le attività di sostegno</w:t>
      </w:r>
    </w:p>
    <w:p w14:paraId="7E637284" w14:textId="77777777" w:rsidR="00F227BC" w:rsidRDefault="00D44CEA" w:rsidP="00F227BC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7E637286" w14:textId="3E23DC8B" w:rsidR="005E6BEE" w:rsidRDefault="0017032B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docente </w:t>
      </w:r>
      <w:r w:rsidR="00F20AD8" w:rsidRPr="00F20AD8">
        <w:rPr>
          <w:rFonts w:cstheme="minorHAnsi"/>
          <w:sz w:val="20"/>
          <w:szCs w:val="20"/>
        </w:rPr>
        <w:t>docenti confermati in ruolo e in possesso del titolo di specializzazione sul sostegno agli alunni con disabilità nonché aver prestato servizio per almeno cinque anni nel ruolo su posto di sostegno nella scuola primaria e avere documentati titoli o esperienze relativamente all'utilizzo delle tecnologie dell'informazione e della comunicazione nella didattica</w:t>
      </w:r>
    </w:p>
    <w:p w14:paraId="33CC07FC" w14:textId="77777777" w:rsidR="00F20AD8" w:rsidRDefault="00F20AD8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E" w14:textId="7E0A174D" w:rsidR="00F227BC" w:rsidRDefault="00A473FD" w:rsidP="002A7C56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6948B5C0" w14:textId="7A408B26" w:rsidR="007C4B58" w:rsidRDefault="007C4B58" w:rsidP="009C772B">
      <w:pPr>
        <w:spacing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Classe di concorso</w:t>
      </w:r>
    </w:p>
    <w:p w14:paraId="0F6D6D07" w14:textId="1930622E" w:rsidR="007C4B58" w:rsidRPr="00A473FD" w:rsidRDefault="007C4B58" w:rsidP="002A7C56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</w:t>
      </w:r>
    </w:p>
    <w:p w14:paraId="7E63729A" w14:textId="437456F3" w:rsidR="00011336" w:rsidRDefault="00D87B71" w:rsidP="00840E5E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lastRenderedPageBreak/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>ollocato a riposo da non più di 3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 xml:space="preserve">data di </w:t>
      </w:r>
      <w:r w:rsidR="009C772B" w:rsidRPr="009C772B">
        <w:rPr>
          <w:rFonts w:cstheme="minorHAnsi"/>
          <w:sz w:val="20"/>
          <w:szCs w:val="20"/>
        </w:rPr>
        <w:t xml:space="preserve">pubblicazione del bando </w:t>
      </w:r>
      <w:r w:rsidR="00840E5E">
        <w:rPr>
          <w:rFonts w:cstheme="minorHAnsi"/>
          <w:sz w:val="20"/>
          <w:szCs w:val="20"/>
        </w:rPr>
        <w:t>d</w:t>
      </w:r>
      <w:r w:rsidR="009C772B" w:rsidRPr="009C772B">
        <w:rPr>
          <w:rFonts w:cstheme="minorHAnsi"/>
          <w:sz w:val="20"/>
          <w:szCs w:val="20"/>
        </w:rPr>
        <w:t xml:space="preserve">a cui </w:t>
      </w:r>
      <w:r w:rsidR="00840E5E">
        <w:rPr>
          <w:rFonts w:cstheme="minorHAnsi"/>
          <w:sz w:val="20"/>
          <w:szCs w:val="20"/>
        </w:rPr>
        <w:t xml:space="preserve">la </w:t>
      </w:r>
      <w:r w:rsidR="009C772B" w:rsidRPr="009C772B">
        <w:rPr>
          <w:rFonts w:cstheme="minorHAnsi"/>
          <w:sz w:val="20"/>
          <w:szCs w:val="20"/>
        </w:rPr>
        <w:t>procedura prende avvio</w:t>
      </w:r>
    </w:p>
    <w:p w14:paraId="7E63729B" w14:textId="77777777"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E63729E" w14:textId="77777777"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B5" w14:textId="2DD45FDA"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782CBC">
        <w:rPr>
          <w:b/>
          <w:bCs/>
          <w:sz w:val="24"/>
          <w:szCs w:val="24"/>
          <w:u w:val="single"/>
        </w:rPr>
        <w:t>2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(art. </w:t>
      </w:r>
      <w:r w:rsidR="00CD193C" w:rsidRPr="55F4FF51">
        <w:rPr>
          <w:b/>
          <w:bCs/>
          <w:sz w:val="24"/>
          <w:szCs w:val="24"/>
          <w:u w:val="single"/>
        </w:rPr>
        <w:t>4</w:t>
      </w:r>
      <w:r w:rsidR="00B16C0F" w:rsidRPr="55F4FF51">
        <w:rPr>
          <w:b/>
          <w:bCs/>
          <w:sz w:val="24"/>
          <w:szCs w:val="24"/>
          <w:u w:val="single"/>
        </w:rPr>
        <w:t xml:space="preserve"> </w:t>
      </w:r>
      <w:r w:rsidR="007644C2">
        <w:rPr>
          <w:b/>
          <w:bCs/>
          <w:sz w:val="24"/>
          <w:szCs w:val="24"/>
          <w:u w:val="single"/>
        </w:rPr>
        <w:t xml:space="preserve">c. 4 </w:t>
      </w:r>
      <w:r w:rsidR="00B16C0F" w:rsidRPr="55F4FF51">
        <w:rPr>
          <w:b/>
          <w:bCs/>
          <w:sz w:val="24"/>
          <w:szCs w:val="24"/>
          <w:u w:val="single"/>
        </w:rPr>
        <w:t>D.</w:t>
      </w:r>
      <w:r w:rsidR="00652748" w:rsidRPr="55F4FF51">
        <w:rPr>
          <w:b/>
          <w:bCs/>
          <w:sz w:val="24"/>
          <w:szCs w:val="24"/>
          <w:u w:val="single"/>
        </w:rPr>
        <w:t>M</w:t>
      </w:r>
      <w:r w:rsidR="00B16C0F" w:rsidRPr="55F4FF51">
        <w:rPr>
          <w:b/>
          <w:bCs/>
          <w:sz w:val="24"/>
          <w:szCs w:val="24"/>
          <w:u w:val="single"/>
        </w:rPr>
        <w:t xml:space="preserve">. </w:t>
      </w:r>
      <w:r w:rsidR="00CD193C" w:rsidRPr="55F4FF51">
        <w:rPr>
          <w:b/>
          <w:bCs/>
          <w:sz w:val="24"/>
          <w:szCs w:val="24"/>
          <w:u w:val="single"/>
        </w:rPr>
        <w:t>329</w:t>
      </w:r>
      <w:r w:rsidR="00B826FA" w:rsidRPr="55F4FF51">
        <w:rPr>
          <w:b/>
          <w:bCs/>
          <w:sz w:val="24"/>
          <w:szCs w:val="24"/>
          <w:u w:val="single"/>
        </w:rPr>
        <w:t>/20</w:t>
      </w:r>
      <w:r w:rsidR="00145C97">
        <w:rPr>
          <w:b/>
          <w:bCs/>
          <w:sz w:val="24"/>
          <w:szCs w:val="24"/>
          <w:u w:val="single"/>
        </w:rPr>
        <w:t>19</w:t>
      </w:r>
      <w:r w:rsidR="00B16C0F" w:rsidRPr="55F4FF51">
        <w:rPr>
          <w:b/>
          <w:bCs/>
          <w:sz w:val="24"/>
          <w:szCs w:val="24"/>
          <w:u w:val="single"/>
        </w:rPr>
        <w:t>)</w:t>
      </w:r>
    </w:p>
    <w:p w14:paraId="7E6372B6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7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7E6372B8" w14:textId="02DB6A07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4776AC" w:rsidRPr="004776AC">
        <w:rPr>
          <w:rFonts w:cstheme="minorHAnsi"/>
          <w:sz w:val="20"/>
          <w:szCs w:val="20"/>
        </w:rPr>
        <w:t>dottorato di ricerca; diploma di specializzazione; diploma di perfezionamento equiparato per legge o per statuto e ricompreso nell'allegato 4 nel decreto del direttore generale per il personale della scuola 31 marzo 2005; attività di ricerca scientifica sulla base di assegni ai sensi dell'art.  51, comma 6, della legge 27 dicembre 1997, n. 449, ovvero dell'art. 1, comma 14, della legge 4 novembre 2005, n. 230, ovvero dell'art. 22 della legge 30 dicembre 2010, n. 240; abilitazione scientifica nazionale a professore di prima o seconda fascia, in settori disciplinari coerenti con la tipologia di insegnamento</w:t>
      </w:r>
      <w:r w:rsidR="003444C7">
        <w:rPr>
          <w:rFonts w:cstheme="minorHAnsi"/>
          <w:sz w:val="20"/>
          <w:szCs w:val="20"/>
        </w:rPr>
        <w:t>;</w:t>
      </w:r>
    </w:p>
    <w:p w14:paraId="7E6372B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A" w14:textId="7086BC0F" w:rsidR="00F65CA5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6F4172" w:rsidRPr="006F4172">
        <w:rPr>
          <w:rFonts w:cstheme="minorHAnsi"/>
          <w:sz w:val="20"/>
          <w:szCs w:val="20"/>
        </w:rPr>
        <w:t>aver svolto attività di docente supervisore o tutor organizzatore o tutor coordinatore presso i corsi di laurea in Scienze della formazione primaria o aver ricoperto incarichi di docenza presso i predetti corsi</w:t>
      </w:r>
      <w:r w:rsidR="003444C7">
        <w:rPr>
          <w:rFonts w:cstheme="minorHAnsi"/>
          <w:sz w:val="20"/>
          <w:szCs w:val="20"/>
        </w:rPr>
        <w:t>;</w:t>
      </w:r>
    </w:p>
    <w:p w14:paraId="7E6372BB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D" w14:textId="61646DC7"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9E5886" w:rsidRPr="009E5886">
        <w:rPr>
          <w:rFonts w:cstheme="minorHAnsi"/>
          <w:sz w:val="20"/>
          <w:szCs w:val="20"/>
        </w:rPr>
        <w:t>diploma di specializzazione sul sostegno agli alunni con disabilità</w:t>
      </w:r>
      <w:r w:rsidR="003444C7">
        <w:rPr>
          <w:rFonts w:cstheme="minorHAnsi"/>
          <w:sz w:val="20"/>
          <w:szCs w:val="20"/>
        </w:rPr>
        <w:t>;</w:t>
      </w:r>
    </w:p>
    <w:p w14:paraId="7E6372B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BF" w14:textId="109B7E02"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872AC9" w:rsidRPr="00872AC9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dei bisogni educativi speciali</w:t>
      </w:r>
      <w:r w:rsidR="00E5044A">
        <w:rPr>
          <w:rFonts w:cstheme="minorHAnsi"/>
          <w:sz w:val="20"/>
          <w:szCs w:val="20"/>
        </w:rPr>
        <w:t>;</w:t>
      </w:r>
    </w:p>
    <w:p w14:paraId="7E6372C0" w14:textId="5010BE1C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CBD1355" w14:textId="00250F31" w:rsidR="00513413" w:rsidRDefault="005748B8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396479" w:rsidRPr="00396479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delle tecnologie dell’informazione e della comunicazione</w:t>
      </w:r>
      <w:r w:rsidR="00396479">
        <w:rPr>
          <w:rFonts w:cstheme="minorHAnsi"/>
          <w:sz w:val="20"/>
          <w:szCs w:val="20"/>
        </w:rPr>
        <w:t>;</w:t>
      </w:r>
    </w:p>
    <w:p w14:paraId="11FCE033" w14:textId="77777777" w:rsidR="00396479" w:rsidRDefault="00396479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6A1C6829" w14:textId="5D5111E3" w:rsidR="00396479" w:rsidRDefault="00396479" w:rsidP="003964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DE1612" w:rsidRPr="00DE1612">
        <w:rPr>
          <w:rFonts w:cstheme="minorHAnsi"/>
          <w:sz w:val="20"/>
          <w:szCs w:val="20"/>
        </w:rPr>
        <w:tab/>
        <w:t>diploma di laurea, laurea specialistica o laurea magistrale costituente titolo di accesso alle classi di concorso A-24 e A-25 per la lingua inglese</w:t>
      </w:r>
      <w:r>
        <w:rPr>
          <w:rFonts w:cstheme="minorHAnsi"/>
          <w:sz w:val="20"/>
          <w:szCs w:val="20"/>
        </w:rPr>
        <w:t>;</w:t>
      </w:r>
    </w:p>
    <w:p w14:paraId="30CC4DA1" w14:textId="77777777" w:rsidR="00396479" w:rsidRDefault="00396479" w:rsidP="003964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245D2606" w14:textId="28C56F35" w:rsidR="00396479" w:rsidRDefault="00396479" w:rsidP="003964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5A4CC9" w:rsidRPr="005A4CC9">
        <w:rPr>
          <w:rFonts w:cstheme="minorHAnsi"/>
          <w:sz w:val="20"/>
          <w:szCs w:val="20"/>
        </w:rPr>
        <w:tab/>
        <w:t>laurea triennale nelle classi di laurea L-11 e L-12, purché il piano di studi abbia ricompreso 24 crediti nei settori scientifico disciplinari L-LIN 01 ovvero L-LIN  02 e 36 crediti nei settori scientifico disciplinari L-LIN 11 ovvero L-LIN 12</w:t>
      </w:r>
      <w:r>
        <w:rPr>
          <w:rFonts w:cstheme="minorHAnsi"/>
          <w:sz w:val="20"/>
          <w:szCs w:val="20"/>
        </w:rPr>
        <w:t>;</w:t>
      </w:r>
    </w:p>
    <w:p w14:paraId="0BD1BB9B" w14:textId="77777777" w:rsidR="00396479" w:rsidRDefault="00396479" w:rsidP="003964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2042669A" w14:textId="3FA20294" w:rsidR="00396479" w:rsidRDefault="00396479" w:rsidP="003964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912A2E" w:rsidRPr="00912A2E">
        <w:rPr>
          <w:rFonts w:cstheme="minorHAnsi"/>
          <w:sz w:val="20"/>
          <w:szCs w:val="20"/>
        </w:rPr>
        <w:tab/>
        <w:t>diploma di laurea, laurea specialistica o laurea magistrale o diploma ISEF costituente titolo di accesso alle classi di concorso A-48 e A-49 per scienze motorie</w:t>
      </w:r>
      <w:r>
        <w:rPr>
          <w:rFonts w:cstheme="minorHAnsi"/>
          <w:sz w:val="20"/>
          <w:szCs w:val="20"/>
        </w:rPr>
        <w:t>;</w:t>
      </w:r>
    </w:p>
    <w:p w14:paraId="71DB88C6" w14:textId="77777777" w:rsidR="00396479" w:rsidRDefault="00396479" w:rsidP="003964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3C7206C0" w14:textId="4F2845E3" w:rsidR="00396479" w:rsidRDefault="00396479" w:rsidP="003964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1767F5" w:rsidRPr="001767F5">
        <w:rPr>
          <w:rFonts w:cstheme="minorHAnsi"/>
          <w:sz w:val="20"/>
          <w:szCs w:val="20"/>
        </w:rPr>
        <w:tab/>
        <w:t>diploma di laurea, laurea specialistica o laurea magistrale</w:t>
      </w:r>
      <w:r>
        <w:rPr>
          <w:rFonts w:cstheme="minorHAnsi"/>
          <w:sz w:val="20"/>
          <w:szCs w:val="20"/>
        </w:rPr>
        <w:t>;</w:t>
      </w:r>
    </w:p>
    <w:p w14:paraId="3CAFD2D4" w14:textId="77777777" w:rsidR="00396479" w:rsidRDefault="00396479" w:rsidP="003964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4189914A" w14:textId="447BBAFE" w:rsidR="00396479" w:rsidRDefault="00396479" w:rsidP="003964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2D4897" w:rsidRPr="002D4897">
        <w:rPr>
          <w:rFonts w:cstheme="minorHAnsi"/>
          <w:sz w:val="20"/>
          <w:szCs w:val="20"/>
        </w:rPr>
        <w:tab/>
        <w:t>diploma accademico di secondo livello o diploma di conservatorio costituente titolo di accesso alle classi di concorso A-29, A-30, A-55 e A-56</w:t>
      </w:r>
      <w:r w:rsidR="002D4897">
        <w:rPr>
          <w:rFonts w:cstheme="minorHAnsi"/>
          <w:sz w:val="20"/>
          <w:szCs w:val="20"/>
        </w:rPr>
        <w:t>.</w:t>
      </w:r>
    </w:p>
    <w:p w14:paraId="3A12A092" w14:textId="77777777" w:rsidR="00396479" w:rsidRDefault="00396479" w:rsidP="003964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1874FA68" w14:textId="77777777" w:rsidR="00782CBC" w:rsidRDefault="00782CBC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E6372C5" w14:textId="0D051EA3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2A08C92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2E1A2E72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3D748B4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2DBAB2D8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lastRenderedPageBreak/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</w:t>
      </w:r>
      <w:r w:rsidR="0069450B">
        <w:rPr>
          <w:rFonts w:cstheme="minorHAnsi"/>
          <w:sz w:val="20"/>
          <w:szCs w:val="20"/>
        </w:rPr>
        <w:t>b</w:t>
      </w:r>
      <w:r w:rsidRPr="0028277A">
        <w:rPr>
          <w:rFonts w:cstheme="minorHAnsi"/>
          <w:sz w:val="20"/>
          <w:szCs w:val="20"/>
        </w:rPr>
        <w:t xml:space="preserve">ando </w:t>
      </w:r>
      <w:r w:rsidR="00717232">
        <w:rPr>
          <w:rFonts w:cstheme="minorHAnsi"/>
          <w:sz w:val="20"/>
          <w:szCs w:val="20"/>
        </w:rPr>
        <w:t>d</w:t>
      </w:r>
      <w:r w:rsidR="0069450B" w:rsidRPr="009C772B">
        <w:rPr>
          <w:rFonts w:cstheme="minorHAnsi"/>
          <w:sz w:val="20"/>
          <w:szCs w:val="20"/>
        </w:rPr>
        <w:t xml:space="preserve">a cui </w:t>
      </w:r>
      <w:r w:rsidR="00717232">
        <w:rPr>
          <w:rFonts w:cstheme="minorHAnsi"/>
          <w:sz w:val="20"/>
          <w:szCs w:val="20"/>
        </w:rPr>
        <w:t xml:space="preserve">la </w:t>
      </w:r>
      <w:r w:rsidR="0069450B" w:rsidRPr="009C772B">
        <w:rPr>
          <w:rFonts w:cstheme="minorHAnsi"/>
          <w:sz w:val="20"/>
          <w:szCs w:val="20"/>
        </w:rPr>
        <w:t>procedura prende avvio</w:t>
      </w:r>
      <w:r w:rsidR="0069450B" w:rsidRPr="0028277A"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e, se in quiescenza,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 superato il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settantesimo anno d'et</w:t>
      </w:r>
      <w:r>
        <w:rPr>
          <w:rFonts w:cstheme="minorHAnsi"/>
          <w:sz w:val="20"/>
          <w:szCs w:val="20"/>
        </w:rPr>
        <w:t>à</w:t>
      </w:r>
      <w:r w:rsidRPr="0028277A">
        <w:rPr>
          <w:rFonts w:cstheme="minorHAnsi"/>
          <w:sz w:val="20"/>
          <w:szCs w:val="20"/>
        </w:rPr>
        <w:t xml:space="preserve"> alla medesima data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4919F48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</w:t>
      </w:r>
      <w:r w:rsidR="00D93FC1">
        <w:rPr>
          <w:rFonts w:cstheme="minorHAnsi"/>
          <w:sz w:val="20"/>
          <w:szCs w:val="20"/>
        </w:rPr>
        <w:t xml:space="preserve"> 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="00D93FC1" w:rsidRPr="00D93FC1">
        <w:rPr>
          <w:rFonts w:cstheme="minorHAnsi"/>
          <w:sz w:val="20"/>
          <w:szCs w:val="20"/>
        </w:rPr>
        <w:t>la cui procedura prende avvio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5" w14:textId="491E7BC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 xml:space="preserve">data di </w:t>
      </w:r>
      <w:r w:rsidR="0058751B">
        <w:rPr>
          <w:rFonts w:cstheme="minorHAnsi"/>
          <w:sz w:val="20"/>
          <w:szCs w:val="20"/>
        </w:rPr>
        <w:t>pubblicazione del bando</w:t>
      </w:r>
      <w:r w:rsidR="0058751B" w:rsidRPr="006F0726">
        <w:rPr>
          <w:rFonts w:cstheme="minorHAnsi"/>
          <w:sz w:val="20"/>
          <w:szCs w:val="20"/>
        </w:rPr>
        <w:t xml:space="preserve"> </w:t>
      </w:r>
      <w:r w:rsidR="0058751B" w:rsidRPr="00D93FC1">
        <w:rPr>
          <w:rFonts w:cstheme="minorHAnsi"/>
          <w:sz w:val="20"/>
          <w:szCs w:val="20"/>
        </w:rPr>
        <w:t>la cui procedura prende avvio</w:t>
      </w:r>
      <w:r w:rsidRPr="0043018A">
        <w:rPr>
          <w:rFonts w:cstheme="minorHAnsi"/>
          <w:sz w:val="20"/>
          <w:szCs w:val="20"/>
        </w:rPr>
        <w:t>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>
        <w:rPr>
          <w:rFonts w:cstheme="minorHAnsi"/>
          <w:sz w:val="20"/>
          <w:szCs w:val="20"/>
        </w:rPr>
        <w:t>l</w:t>
      </w:r>
      <w:r w:rsidR="0058751B">
        <w:rPr>
          <w:rFonts w:cstheme="minorHAnsi"/>
          <w:sz w:val="20"/>
          <w:szCs w:val="20"/>
        </w:rPr>
        <w:t>la prova disciplinare prevista</w:t>
      </w:r>
    </w:p>
    <w:p w14:paraId="7E6372D6" w14:textId="3D56205E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2C247FA8" w14:textId="25DBD798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 con un candidato, né esserne coniuge;</w:t>
      </w:r>
    </w:p>
    <w:p w14:paraId="7DEC6756" w14:textId="7777777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2C0256CD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rendano comunque incompatibile o inopportuna la partecipazione alla procedura </w:t>
      </w:r>
      <w:r w:rsidR="00CA7415">
        <w:rPr>
          <w:rFonts w:cstheme="minorHAnsi"/>
          <w:sz w:val="20"/>
          <w:szCs w:val="20"/>
        </w:rPr>
        <w:t>di cui trattasi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262A7">
        <w:rPr>
          <w:rFonts w:cstheme="minorHAns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14:paraId="7E6372DF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0" w14:textId="77777777" w:rsidR="00FE4247" w:rsidRPr="002262A7" w:rsidRDefault="00717232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7E6372EB">
          <v:rect id="_x0000_i1025" style="width:489.05pt;height:1.5pt" o:hralign="center" o:hrstd="t" o:hrnoshade="t" o:hr="t" fillcolor="black [3213]" stroked="f"/>
        </w:pict>
      </w:r>
    </w:p>
    <w:p w14:paraId="7E6372E1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</w:t>
      </w:r>
      <w:proofErr w:type="spellStart"/>
      <w:r w:rsidRPr="002262A7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196/2003 così come modificato dal </w:t>
      </w:r>
      <w:proofErr w:type="spellStart"/>
      <w:r w:rsidRPr="002262A7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E6372E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0B3C3594" w:rsidR="0021087A" w:rsidRPr="0043018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="00BB03AF" w:rsidRPr="00BB03AF">
          <w:rPr>
            <w:rStyle w:val="Collegamentoipertestuale"/>
            <w:b/>
            <w:bCs/>
            <w:sz w:val="20"/>
            <w:szCs w:val="20"/>
          </w:rPr>
          <w:t>commissioniart59@istruzioneer.gov.it</w:t>
        </w:r>
      </w:hyperlink>
      <w:r w:rsidRPr="00BB03AF">
        <w:rPr>
          <w:rFonts w:cstheme="minorHAnsi"/>
          <w:b/>
          <w:bCs/>
          <w:color w:val="0000FF" w:themeColor="hyperlink"/>
          <w:sz w:val="20"/>
          <w:szCs w:val="20"/>
        </w:rPr>
        <w:t>.</w:t>
      </w:r>
    </w:p>
    <w:sectPr w:rsidR="0021087A" w:rsidRPr="00430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A"/>
    <w:rsid w:val="00011336"/>
    <w:rsid w:val="000466F1"/>
    <w:rsid w:val="00047B29"/>
    <w:rsid w:val="00074B7A"/>
    <w:rsid w:val="0008482B"/>
    <w:rsid w:val="000E2BFB"/>
    <w:rsid w:val="000F0300"/>
    <w:rsid w:val="001354EC"/>
    <w:rsid w:val="00145C97"/>
    <w:rsid w:val="0017032B"/>
    <w:rsid w:val="001721BF"/>
    <w:rsid w:val="001767F5"/>
    <w:rsid w:val="00194A2C"/>
    <w:rsid w:val="001B38EE"/>
    <w:rsid w:val="001F2EC1"/>
    <w:rsid w:val="001F469E"/>
    <w:rsid w:val="00200179"/>
    <w:rsid w:val="0021087A"/>
    <w:rsid w:val="002262A7"/>
    <w:rsid w:val="00240685"/>
    <w:rsid w:val="0028277A"/>
    <w:rsid w:val="002872CB"/>
    <w:rsid w:val="00290FB0"/>
    <w:rsid w:val="002A0752"/>
    <w:rsid w:val="002A62BC"/>
    <w:rsid w:val="002A7C56"/>
    <w:rsid w:val="002B301B"/>
    <w:rsid w:val="002C41B3"/>
    <w:rsid w:val="002D4897"/>
    <w:rsid w:val="002E5C06"/>
    <w:rsid w:val="002E7B2E"/>
    <w:rsid w:val="002F38ED"/>
    <w:rsid w:val="0030309C"/>
    <w:rsid w:val="00331D77"/>
    <w:rsid w:val="00342300"/>
    <w:rsid w:val="003444C7"/>
    <w:rsid w:val="003559CC"/>
    <w:rsid w:val="00365DCF"/>
    <w:rsid w:val="00366FD4"/>
    <w:rsid w:val="00371CF4"/>
    <w:rsid w:val="00396479"/>
    <w:rsid w:val="003A191E"/>
    <w:rsid w:val="003B7449"/>
    <w:rsid w:val="003D6DE5"/>
    <w:rsid w:val="003F0185"/>
    <w:rsid w:val="00411D13"/>
    <w:rsid w:val="004177F2"/>
    <w:rsid w:val="004300AC"/>
    <w:rsid w:val="0043018A"/>
    <w:rsid w:val="00430ABC"/>
    <w:rsid w:val="004337BF"/>
    <w:rsid w:val="00450D6A"/>
    <w:rsid w:val="00450FF0"/>
    <w:rsid w:val="004530CF"/>
    <w:rsid w:val="00454432"/>
    <w:rsid w:val="00467A6F"/>
    <w:rsid w:val="004776AC"/>
    <w:rsid w:val="004B1761"/>
    <w:rsid w:val="004B61B3"/>
    <w:rsid w:val="004E0915"/>
    <w:rsid w:val="004F0846"/>
    <w:rsid w:val="004F6ABE"/>
    <w:rsid w:val="00513413"/>
    <w:rsid w:val="00522EC9"/>
    <w:rsid w:val="0052497F"/>
    <w:rsid w:val="00535253"/>
    <w:rsid w:val="00547B83"/>
    <w:rsid w:val="00557CB9"/>
    <w:rsid w:val="0056553C"/>
    <w:rsid w:val="005725D4"/>
    <w:rsid w:val="005748B8"/>
    <w:rsid w:val="0058751B"/>
    <w:rsid w:val="00593062"/>
    <w:rsid w:val="00593EB9"/>
    <w:rsid w:val="005A4CC9"/>
    <w:rsid w:val="005B0B96"/>
    <w:rsid w:val="005C7505"/>
    <w:rsid w:val="005D2508"/>
    <w:rsid w:val="005E6BEE"/>
    <w:rsid w:val="005E7191"/>
    <w:rsid w:val="005F3524"/>
    <w:rsid w:val="005F7F71"/>
    <w:rsid w:val="00602A81"/>
    <w:rsid w:val="00627E03"/>
    <w:rsid w:val="00635018"/>
    <w:rsid w:val="00643DA5"/>
    <w:rsid w:val="0064582A"/>
    <w:rsid w:val="00652748"/>
    <w:rsid w:val="006858BA"/>
    <w:rsid w:val="0069450B"/>
    <w:rsid w:val="006972D4"/>
    <w:rsid w:val="006A3366"/>
    <w:rsid w:val="006A5336"/>
    <w:rsid w:val="006F0726"/>
    <w:rsid w:val="006F4172"/>
    <w:rsid w:val="00717232"/>
    <w:rsid w:val="00727D64"/>
    <w:rsid w:val="007378C5"/>
    <w:rsid w:val="00751621"/>
    <w:rsid w:val="007644C2"/>
    <w:rsid w:val="00782CBC"/>
    <w:rsid w:val="00795419"/>
    <w:rsid w:val="007B7923"/>
    <w:rsid w:val="007C4B58"/>
    <w:rsid w:val="007E564D"/>
    <w:rsid w:val="007F4A79"/>
    <w:rsid w:val="008020DB"/>
    <w:rsid w:val="00840E5E"/>
    <w:rsid w:val="00854D26"/>
    <w:rsid w:val="00872AC9"/>
    <w:rsid w:val="008B6225"/>
    <w:rsid w:val="008D58D2"/>
    <w:rsid w:val="008F6650"/>
    <w:rsid w:val="00912A2E"/>
    <w:rsid w:val="009241D1"/>
    <w:rsid w:val="00936261"/>
    <w:rsid w:val="00943402"/>
    <w:rsid w:val="0097242D"/>
    <w:rsid w:val="009850FF"/>
    <w:rsid w:val="009A2C29"/>
    <w:rsid w:val="009A45AE"/>
    <w:rsid w:val="009C0605"/>
    <w:rsid w:val="009C772B"/>
    <w:rsid w:val="009E5886"/>
    <w:rsid w:val="00A0133E"/>
    <w:rsid w:val="00A138FB"/>
    <w:rsid w:val="00A1684B"/>
    <w:rsid w:val="00A2463A"/>
    <w:rsid w:val="00A34F7F"/>
    <w:rsid w:val="00A473FD"/>
    <w:rsid w:val="00A62BBE"/>
    <w:rsid w:val="00A83533"/>
    <w:rsid w:val="00A91D40"/>
    <w:rsid w:val="00AB636F"/>
    <w:rsid w:val="00AC080F"/>
    <w:rsid w:val="00AC111E"/>
    <w:rsid w:val="00AC3B1D"/>
    <w:rsid w:val="00AD15F5"/>
    <w:rsid w:val="00AE62E0"/>
    <w:rsid w:val="00AF3FBD"/>
    <w:rsid w:val="00B16C0F"/>
    <w:rsid w:val="00B40C74"/>
    <w:rsid w:val="00B5398F"/>
    <w:rsid w:val="00B826FA"/>
    <w:rsid w:val="00BB03AF"/>
    <w:rsid w:val="00BB4FFA"/>
    <w:rsid w:val="00BC4A62"/>
    <w:rsid w:val="00C049CE"/>
    <w:rsid w:val="00C43E21"/>
    <w:rsid w:val="00C447E2"/>
    <w:rsid w:val="00C8187B"/>
    <w:rsid w:val="00CA7415"/>
    <w:rsid w:val="00CB42A5"/>
    <w:rsid w:val="00CC3653"/>
    <w:rsid w:val="00CD193C"/>
    <w:rsid w:val="00CF4664"/>
    <w:rsid w:val="00D03292"/>
    <w:rsid w:val="00D103B0"/>
    <w:rsid w:val="00D2689A"/>
    <w:rsid w:val="00D37B60"/>
    <w:rsid w:val="00D44CEA"/>
    <w:rsid w:val="00D47FC1"/>
    <w:rsid w:val="00D54D0E"/>
    <w:rsid w:val="00D60331"/>
    <w:rsid w:val="00D87B71"/>
    <w:rsid w:val="00D93FC1"/>
    <w:rsid w:val="00DE1612"/>
    <w:rsid w:val="00E00886"/>
    <w:rsid w:val="00E5044A"/>
    <w:rsid w:val="00E61CD9"/>
    <w:rsid w:val="00E65520"/>
    <w:rsid w:val="00E65E5D"/>
    <w:rsid w:val="00E92752"/>
    <w:rsid w:val="00EA6EE8"/>
    <w:rsid w:val="00ED3621"/>
    <w:rsid w:val="00EE6BBA"/>
    <w:rsid w:val="00F13827"/>
    <w:rsid w:val="00F20AD8"/>
    <w:rsid w:val="00F227BC"/>
    <w:rsid w:val="00F65CA5"/>
    <w:rsid w:val="00F72169"/>
    <w:rsid w:val="00F8236B"/>
    <w:rsid w:val="00F93E96"/>
    <w:rsid w:val="00FE424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ssioniart59@istruzioneer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1A04-89C1-4097-BC1E-6738223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33</cp:revision>
  <cp:lastPrinted>2021-06-16T08:56:00Z</cp:lastPrinted>
  <dcterms:created xsi:type="dcterms:W3CDTF">2022-06-14T12:04:00Z</dcterms:created>
  <dcterms:modified xsi:type="dcterms:W3CDTF">2022-06-16T12:05:00Z</dcterms:modified>
</cp:coreProperties>
</file>